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43CC5501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="006400AC" w:rsidRPr="00A42A97">
              <w:rPr>
                <w:b/>
                <w:bCs/>
                <w:lang w:val="sr-Cyrl-RS"/>
              </w:rPr>
              <w:t>е</w:t>
            </w:r>
            <w:r w:rsidRPr="00A42A97">
              <w:rPr>
                <w:b/>
                <w:bCs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E76DEE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05398FF5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54977F15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>Е ДОЗВОЛE ЗА ПРОИЗВОДЊУ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3C0BF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C8D0523" w:rsidR="00CE2E46" w:rsidRPr="003C0BFE" w:rsidRDefault="003D5333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E12617" w:rsidRPr="003C0BFE" w14:paraId="52F69490" w14:textId="77777777" w:rsidTr="00AB321D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4108BBAE" w:rsidR="00E12617" w:rsidRPr="003C0BFE" w:rsidRDefault="00E12617" w:rsidP="00E12617">
            <w:pPr>
              <w:rPr>
                <w:lang w:val="sr-Cyrl-RS"/>
              </w:rPr>
            </w:pPr>
            <w:r w:rsidRPr="003C0BFE">
              <w:rPr>
                <w:lang w:val="sr-Cyrl-RS" w:eastAsia="sr-Cyrl-RS"/>
              </w:rPr>
              <w:t>Адреса места производње лека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3810D65" w:rsidR="00E12617" w:rsidRPr="003C0BFE" w:rsidRDefault="00E12617" w:rsidP="00E12617">
            <w:pPr>
              <w:rPr>
                <w:lang w:val="sr-Cyrl-RS"/>
              </w:rPr>
            </w:pPr>
          </w:p>
        </w:tc>
      </w:tr>
      <w:tr w:rsidR="00E12617" w:rsidRPr="003C0BFE" w14:paraId="7F1F13CD" w14:textId="77777777" w:rsidTr="00AB321D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B95C29B" w14:textId="0714E1AC" w:rsidR="00E12617" w:rsidRPr="003C0BFE" w:rsidRDefault="00E12617" w:rsidP="00E12617">
            <w:pPr>
              <w:rPr>
                <w:color w:val="000000"/>
                <w:lang w:val="sr-Cyrl-RS"/>
              </w:rPr>
            </w:pPr>
            <w:r w:rsidRPr="003C0BFE">
              <w:rPr>
                <w:lang w:val="sr-Cyrl-RS" w:eastAsia="sr-Cyrl-RS"/>
              </w:rPr>
              <w:t>Адреса места контроле квалитета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8D85AC5" w14:textId="77777777" w:rsidR="00E12617" w:rsidRPr="003C0BFE" w:rsidRDefault="00E12617" w:rsidP="00E12617">
            <w:pPr>
              <w:rPr>
                <w:color w:val="000000"/>
                <w:lang w:val="sr-Cyrl-RS"/>
              </w:rPr>
            </w:pPr>
          </w:p>
        </w:tc>
      </w:tr>
      <w:tr w:rsidR="00E12617" w:rsidRPr="003C0BFE" w14:paraId="2C9DD64A" w14:textId="77777777" w:rsidTr="00AB321D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A5A1C32" w14:textId="472246B2" w:rsidR="00E12617" w:rsidRPr="003C0BFE" w:rsidRDefault="00E12617" w:rsidP="00E12617">
            <w:pPr>
              <w:rPr>
                <w:color w:val="000000"/>
                <w:lang w:val="sr-Cyrl-RS"/>
              </w:rPr>
            </w:pPr>
            <w:r w:rsidRPr="003C0BFE">
              <w:rPr>
                <w:lang w:val="sr-Cyrl-RS" w:eastAsia="sr-Cyrl-RS"/>
              </w:rPr>
              <w:t>Адреса места пуштања произведене серије лека у промет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EE1EF15" w14:textId="77777777" w:rsidR="00E12617" w:rsidRPr="003C0BFE" w:rsidRDefault="00E12617" w:rsidP="00E12617">
            <w:pPr>
              <w:rPr>
                <w:color w:val="000000"/>
                <w:lang w:val="sr-Cyrl-RS"/>
              </w:rPr>
            </w:pPr>
          </w:p>
        </w:tc>
      </w:tr>
    </w:tbl>
    <w:p w14:paraId="71045095" w14:textId="0E4A24EF" w:rsidR="0061389E" w:rsidRPr="003C0BFE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D5333" w:rsidRPr="003C0BFE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644CA25F" w:rsidR="003D5333" w:rsidRPr="003C0BFE" w:rsidRDefault="003D5333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Информације о квалификованим фармацеутима запосленим на неодређено</w:t>
            </w:r>
          </w:p>
        </w:tc>
      </w:tr>
      <w:tr w:rsidR="003D5333" w:rsidRPr="003C0BFE" w14:paraId="54CA8CF8" w14:textId="77777777" w:rsidTr="00AB321D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D4B8DF3" w14:textId="5842B170" w:rsidR="003D5333" w:rsidRPr="003C0BFE" w:rsidRDefault="00F84165" w:rsidP="003D3DA5">
            <w:pPr>
              <w:rPr>
                <w:lang w:val="sr-Cyrl-RS"/>
              </w:rPr>
            </w:pPr>
            <w:r w:rsidRPr="002F7389">
              <w:rPr>
                <w:lang w:val="sr-Cyrl-RS"/>
              </w:rPr>
              <w:t xml:space="preserve">Одговорно лице </w:t>
            </w:r>
            <w:r w:rsidR="003D5333">
              <w:rPr>
                <w:lang w:val="sr-Cyrl-RS"/>
              </w:rPr>
              <w:t>за производњу лека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469171E1" w14:textId="77777777" w:rsidR="003D5333" w:rsidRPr="003C0BFE" w:rsidRDefault="003D5333" w:rsidP="003D3DA5">
            <w:pPr>
              <w:rPr>
                <w:lang w:val="sr-Cyrl-RS"/>
              </w:rPr>
            </w:pPr>
          </w:p>
        </w:tc>
      </w:tr>
      <w:tr w:rsidR="003D5333" w:rsidRPr="003C0BFE" w14:paraId="66F454FD" w14:textId="77777777" w:rsidTr="00AB321D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3261BF82" w:rsidR="003D5333" w:rsidRPr="002F7389" w:rsidRDefault="003D5333" w:rsidP="003D3DA5">
            <w:pPr>
              <w:rPr>
                <w:lang w:val="sr-Cyrl-RS"/>
              </w:rPr>
            </w:pPr>
            <w:r>
              <w:rPr>
                <w:lang w:val="sr-Cyrl-RS"/>
              </w:rPr>
              <w:t>Квалификовани фармацеут за пуштање серије лека у промет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3D5333" w:rsidRPr="003C0BFE" w:rsidRDefault="003D5333" w:rsidP="003D3DA5">
            <w:pPr>
              <w:rPr>
                <w:color w:val="000000"/>
                <w:lang w:val="sr-Cyrl-RS"/>
              </w:rPr>
            </w:pPr>
          </w:p>
        </w:tc>
      </w:tr>
      <w:tr w:rsidR="00F84165" w:rsidRPr="00F84165" w14:paraId="7B2A1EBB" w14:textId="77777777" w:rsidTr="002F7389">
        <w:tblPrEx>
          <w:jc w:val="left"/>
        </w:tblPrEx>
        <w:trPr>
          <w:trHeight w:val="544"/>
        </w:trPr>
        <w:tc>
          <w:tcPr>
            <w:tcW w:w="3415" w:type="dxa"/>
            <w:shd w:val="clear" w:color="auto" w:fill="E7E6E6" w:themeFill="background2"/>
          </w:tcPr>
          <w:p w14:paraId="21DC3D2B" w14:textId="5FE338FB" w:rsidR="00F84165" w:rsidRPr="002F7389" w:rsidRDefault="00F84165" w:rsidP="00F84165">
            <w:pPr>
              <w:rPr>
                <w:lang w:val="sr-Cyrl-RS"/>
              </w:rPr>
            </w:pPr>
            <w:r w:rsidRPr="002F7389">
              <w:rPr>
                <w:lang w:val="sr-Cyrl-RS"/>
              </w:rPr>
              <w:t>Квалификовани фармацеут за контролу квалитета лека</w:t>
            </w:r>
          </w:p>
        </w:tc>
        <w:tc>
          <w:tcPr>
            <w:tcW w:w="6078" w:type="dxa"/>
          </w:tcPr>
          <w:p w14:paraId="192352BF" w14:textId="77777777" w:rsidR="00F84165" w:rsidRPr="00F84165" w:rsidRDefault="00F84165" w:rsidP="005522FF">
            <w:pPr>
              <w:rPr>
                <w:color w:val="FF0000"/>
                <w:lang w:val="sr-Cyrl-RS"/>
              </w:rPr>
            </w:pPr>
          </w:p>
        </w:tc>
      </w:tr>
      <w:tr w:rsidR="00F84165" w:rsidRPr="00F84165" w14:paraId="1D2A28DC" w14:textId="77777777" w:rsidTr="002F7389">
        <w:tblPrEx>
          <w:jc w:val="left"/>
        </w:tblPrEx>
        <w:trPr>
          <w:trHeight w:val="544"/>
        </w:trPr>
        <w:tc>
          <w:tcPr>
            <w:tcW w:w="3415" w:type="dxa"/>
            <w:shd w:val="clear" w:color="auto" w:fill="E7E6E6" w:themeFill="background2"/>
          </w:tcPr>
          <w:p w14:paraId="19E9F8BA" w14:textId="05F0704C" w:rsidR="00F84165" w:rsidRPr="002F7389" w:rsidRDefault="00F84165" w:rsidP="00F84165">
            <w:pPr>
              <w:rPr>
                <w:lang w:val="sr-Cyrl-RS"/>
              </w:rPr>
            </w:pPr>
            <w:r w:rsidRPr="002F7389">
              <w:rPr>
                <w:lang w:val="sr-Cyrl-RS"/>
              </w:rPr>
              <w:t xml:space="preserve">Квалификовани фармацеут за складиштење </w:t>
            </w:r>
          </w:p>
        </w:tc>
        <w:tc>
          <w:tcPr>
            <w:tcW w:w="6078" w:type="dxa"/>
          </w:tcPr>
          <w:p w14:paraId="3FF7B6BC" w14:textId="77777777" w:rsidR="00F84165" w:rsidRPr="00F84165" w:rsidRDefault="00F84165" w:rsidP="005522FF">
            <w:pPr>
              <w:rPr>
                <w:color w:val="FF0000"/>
                <w:lang w:val="sr-Cyrl-RS"/>
              </w:rPr>
            </w:pPr>
          </w:p>
        </w:tc>
      </w:tr>
    </w:tbl>
    <w:p w14:paraId="4D779A2C" w14:textId="5BE79E2E" w:rsidR="00B31E1F" w:rsidRPr="003C0BFE" w:rsidRDefault="00B31E1F">
      <w:pPr>
        <w:rPr>
          <w:lang w:val="sr-Cyrl-RS"/>
        </w:rPr>
      </w:pPr>
    </w:p>
    <w:p w14:paraId="134A0CD4" w14:textId="15E7D9A7" w:rsidR="00C94574" w:rsidRPr="003C0BFE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>У прилогу захтева, достављам следећу документацију (</w:t>
      </w:r>
      <w:r w:rsidRPr="003C0BFE">
        <w:rPr>
          <w:i/>
          <w:iCs/>
          <w:lang w:val="sr-Cyrl-RS"/>
        </w:rPr>
        <w:t>документ под редним броје</w:t>
      </w:r>
      <w:r w:rsidR="009041F8">
        <w:rPr>
          <w:i/>
          <w:iCs/>
          <w:lang w:val="sr-Cyrl-RS"/>
        </w:rPr>
        <w:t>м</w:t>
      </w:r>
      <w:r w:rsidRPr="003C0BFE">
        <w:rPr>
          <w:i/>
          <w:iCs/>
          <w:lang w:val="sr-Cyrl-RS"/>
        </w:rPr>
        <w:t xml:space="preserve"> </w:t>
      </w:r>
      <w:r w:rsidR="00EC35F3">
        <w:rPr>
          <w:i/>
          <w:iCs/>
          <w:lang w:val="sr-Cyrl-RS"/>
        </w:rPr>
        <w:t>1</w:t>
      </w:r>
      <w:r w:rsidR="00C53147">
        <w:rPr>
          <w:i/>
          <w:iCs/>
          <w:lang w:val="sr-Latn-RS"/>
        </w:rPr>
        <w:t>, 3-</w:t>
      </w:r>
      <w:r w:rsidR="00C53147">
        <w:rPr>
          <w:i/>
          <w:iCs/>
          <w:lang w:val="sr-Cyrl-RS"/>
        </w:rPr>
        <w:t>само за катастар</w:t>
      </w:r>
      <w:r w:rsidR="00031F0C">
        <w:rPr>
          <w:i/>
          <w:iCs/>
          <w:lang w:val="sr-Cyrl-RS"/>
        </w:rPr>
        <w:t>, 20</w:t>
      </w:r>
      <w:r w:rsidR="00E4699A">
        <w:rPr>
          <w:i/>
          <w:iCs/>
          <w:lang w:val="sr-Cyrl-RS"/>
        </w:rPr>
        <w:t xml:space="preserve"> и 2</w:t>
      </w:r>
      <w:r w:rsidR="00F4226F">
        <w:rPr>
          <w:i/>
          <w:iCs/>
          <w:lang w:val="sr-Cyrl-RS"/>
        </w:rPr>
        <w:t>1</w:t>
      </w:r>
      <w:r w:rsidR="00EC35F3">
        <w:rPr>
          <w:i/>
          <w:iCs/>
          <w:lang w:val="sr-Cyrl-RS"/>
        </w:rPr>
        <w:t xml:space="preserve">, </w:t>
      </w:r>
      <w:r w:rsidRPr="003C0BFE">
        <w:rPr>
          <w:i/>
          <w:iCs/>
          <w:lang w:val="sr-Cyrl-RS"/>
        </w:rPr>
        <w:t xml:space="preserve">орган прибавља по службеној дужности, </w:t>
      </w:r>
      <w:r w:rsidRPr="003C0BFE">
        <w:rPr>
          <w:i/>
          <w:iCs/>
          <w:color w:val="000000"/>
          <w:lang w:val="sr-Cyrl-RS"/>
        </w:rPr>
        <w:t>уз изјаву подносиоца захтева</w:t>
      </w:r>
      <w:r w:rsidRPr="003C0BFE">
        <w:rPr>
          <w:color w:val="000000"/>
          <w:lang w:val="sr-Cyrl-RS"/>
        </w:rPr>
        <w:t>)</w:t>
      </w:r>
      <w:r w:rsidR="00A01923"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4616CC6F" w14:textId="6D1D0DE5" w:rsidR="00EC35F3" w:rsidRPr="005F6D23" w:rsidRDefault="00EC35F3" w:rsidP="00EF0DE8">
      <w:pPr>
        <w:pStyle w:val="ListParagraph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 xml:space="preserve">Решење </w:t>
      </w:r>
      <w:r w:rsidR="00222C78" w:rsidRPr="005F6D23">
        <w:rPr>
          <w:rFonts w:ascii="Times New Roman" w:eastAsia="Times New Roman" w:hAnsi="Times New Roman" w:cs="Times New Roman"/>
          <w:lang w:val="sr-Cyrl-RS"/>
        </w:rPr>
        <w:t xml:space="preserve">или Извод </w:t>
      </w:r>
      <w:r w:rsidRPr="005F6D23">
        <w:rPr>
          <w:rFonts w:ascii="Times New Roman" w:eastAsia="Times New Roman" w:hAnsi="Times New Roman" w:cs="Times New Roman"/>
          <w:lang w:val="sr-Cyrl-RS"/>
        </w:rPr>
        <w:t>о упису у регистар привредних субјеката, издат</w:t>
      </w:r>
      <w:r w:rsidR="00AB321D" w:rsidRPr="005F6D23">
        <w:rPr>
          <w:rFonts w:ascii="Times New Roman" w:eastAsia="Times New Roman" w:hAnsi="Times New Roman" w:cs="Times New Roman"/>
          <w:lang w:val="sr-Latn-RS"/>
        </w:rPr>
        <w:t>o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од стране Агенције за привредне регистре, у копији</w:t>
      </w:r>
      <w:r w:rsidR="00222C78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0451B642" w14:textId="23EFA6BE" w:rsidR="005A0C80" w:rsidRPr="005F6D23" w:rsidRDefault="00A964FB" w:rsidP="00367B10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Доказ о правном основу коришћења пословног простора (власништво или уговор о закупу), у копији</w:t>
      </w:r>
      <w:r w:rsidR="00581F20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F6D23">
        <w:rPr>
          <w:rFonts w:ascii="Times New Roman" w:eastAsia="Times New Roman" w:hAnsi="Times New Roman" w:cs="Times New Roman"/>
          <w:lang w:val="sr-Cyrl-RS"/>
        </w:rPr>
        <w:t>;</w:t>
      </w:r>
      <w:r w:rsidR="005A0C80" w:rsidRPr="005F6D23">
        <w:rPr>
          <w:lang w:val="sr-Cyrl-RS"/>
        </w:rPr>
        <w:t xml:space="preserve"> </w:t>
      </w:r>
    </w:p>
    <w:p w14:paraId="75FD4CC1" w14:textId="2755C87A" w:rsidR="005A0C80" w:rsidRPr="005F6D23" w:rsidRDefault="005A0C80" w:rsidP="005A0C80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hAnsi="Times New Roman" w:cs="Times New Roman"/>
          <w:lang w:val="sr-Cyrl-RS"/>
        </w:rPr>
        <w:t xml:space="preserve">Доказ да је простор за производњу лекова у статусу пословног простора – ( Нпр: 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5F6D23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5F6D23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6D23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6D23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6D23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6D23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5F6D23">
        <w:rPr>
          <w:rFonts w:ascii="Times New Roman" w:hAnsi="Times New Roman" w:cs="Times New Roman"/>
          <w:lang w:val="sr-Cyrl-RS"/>
        </w:rPr>
        <w:t>;</w:t>
      </w:r>
    </w:p>
    <w:p w14:paraId="0B05319E" w14:textId="77777777" w:rsidR="00B76667" w:rsidRPr="005F6D23" w:rsidRDefault="00B76667" w:rsidP="00B76667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/>
          <w:lang w:val="sr-Cyrl-RS"/>
        </w:rPr>
        <w:t>Грађевинска скица производног простора са просторијама, која садржи легенду са наведеном наменом и површином просторија (за производњу, паковање, складиштење сировина, амбалаже и готовог производа, са обезбеђеним карантином,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лабораторије контроле квалитета,</w:t>
      </w:r>
      <w:r w:rsidRPr="005F6D23">
        <w:rPr>
          <w:rFonts w:ascii="Times New Roman" w:eastAsia="Times New Roman" w:hAnsi="Times New Roman"/>
          <w:lang w:val="sr-Cyrl-RS"/>
        </w:rPr>
        <w:t xml:space="preserve"> …), издата и оверена од стране архитекте или пројектантског бироа, у оригиналу; </w:t>
      </w:r>
    </w:p>
    <w:p w14:paraId="0DFD4512" w14:textId="0ACA394F" w:rsidR="00B76667" w:rsidRPr="005F6D23" w:rsidRDefault="00B76667" w:rsidP="00B76667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/>
          <w:lang w:val="sr-Cyrl-RS"/>
        </w:rPr>
        <w:t>Технолошка скица простора са просторијама за производњу, са приказаним путевима кретања сировина, амбалаже, полупроизвода, међупроизвода, готовог производа и запослених, са распоредом опреме и мерних инструмената, издата и оверена од стране архитекте или пројектантског бироа, у оригиналу;</w:t>
      </w:r>
    </w:p>
    <w:p w14:paraId="58F57B46" w14:textId="2BAED0FC" w:rsidR="00685CB3" w:rsidRPr="005F6D23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120EC">
        <w:rPr>
          <w:rFonts w:ascii="Times New Roman" w:eastAsia="Times New Roman" w:hAnsi="Times New Roman" w:cs="Times New Roman"/>
          <w:lang w:val="sr-Cyrl-RS"/>
        </w:rPr>
        <w:t xml:space="preserve">Списак лекова </w:t>
      </w:r>
      <w:r w:rsidRPr="005F6D23">
        <w:rPr>
          <w:rFonts w:ascii="Times New Roman" w:eastAsia="Times New Roman" w:hAnsi="Times New Roman" w:cs="Times New Roman"/>
          <w:lang w:val="sr-Cyrl-RS"/>
        </w:rPr>
        <w:t>за чију се производњу тражи дозвола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5F6D23">
        <w:rPr>
          <w:rFonts w:ascii="Times New Roman" w:eastAsia="Times New Roman" w:hAnsi="Times New Roman" w:cs="Times New Roman"/>
          <w:lang w:val="sr-Cyrl-RS"/>
        </w:rPr>
        <w:t>оригиналу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5C87085E" w14:textId="2C37B91F" w:rsidR="00685CB3" w:rsidRPr="005F6D23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Скраћен технолошки опис поступка производње лекова за чију се производњу тражи дозвола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5F6D23">
        <w:rPr>
          <w:rFonts w:ascii="Times New Roman" w:eastAsia="Times New Roman" w:hAnsi="Times New Roman" w:cs="Times New Roman"/>
          <w:lang w:val="sr-Cyrl-RS"/>
        </w:rPr>
        <w:t>оригиналу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4358D31E" w14:textId="0527F602" w:rsidR="00685CB3" w:rsidRPr="005F6D23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Списак опреме за производњу и контролу квалитета лекова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5F6D23">
        <w:rPr>
          <w:rFonts w:ascii="Times New Roman" w:eastAsia="Times New Roman" w:hAnsi="Times New Roman" w:cs="Times New Roman"/>
          <w:lang w:val="sr-Cyrl-RS"/>
        </w:rPr>
        <w:t>у оригиналу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69154CBE" w14:textId="18087C41" w:rsidR="00E12617" w:rsidRPr="005F6D23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2" w:name="_Hlk84243406"/>
      <w:r w:rsidRPr="005F6D23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 и помоћних система, издат од стране установе која је извршила потребне радње на опреми, у копији</w:t>
      </w:r>
      <w:r w:rsidR="00DC1A28" w:rsidRPr="005F6D23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DC1A28" w:rsidRPr="005F6D23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DC1A28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C1A28" w:rsidRPr="005F6D23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DC1A28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C1A28" w:rsidRPr="005F6D23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DC1A28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C1A28" w:rsidRPr="005F6D23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5F6D23">
        <w:rPr>
          <w:rFonts w:ascii="Times New Roman" w:eastAsia="Times New Roman" w:hAnsi="Times New Roman" w:cs="Times New Roman"/>
          <w:lang w:val="sr-Cyrl-RS"/>
        </w:rPr>
        <w:t>;</w:t>
      </w:r>
    </w:p>
    <w:bookmarkEnd w:id="2"/>
    <w:p w14:paraId="662A460A" w14:textId="1ABB0B55" w:rsidR="00402855" w:rsidRPr="005F6D23" w:rsidRDefault="00E12617" w:rsidP="00402855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="00F474BE" w:rsidRPr="005F6D23">
        <w:rPr>
          <w:rFonts w:ascii="Times New Roman" w:eastAsia="Times New Roman" w:hAnsi="Times New Roman" w:cs="Times New Roman"/>
          <w:lang w:val="sr-Cyrl-RS"/>
        </w:rPr>
        <w:t xml:space="preserve"> (уколико се у производњи и контроли квалитета користи )</w:t>
      </w:r>
      <w:r w:rsidR="00685CB3" w:rsidRPr="005F6D2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издат од стране установе која је извршила потребне радње на </w:t>
      </w:r>
      <w:r w:rsidR="00626D8D">
        <w:rPr>
          <w:rFonts w:ascii="Times New Roman" w:eastAsia="Times New Roman" w:hAnsi="Times New Roman" w:cs="Times New Roman"/>
          <w:lang w:val="sr-Cyrl-RS"/>
        </w:rPr>
        <w:t xml:space="preserve">мерној </w:t>
      </w:r>
      <w:r w:rsidRPr="005F6D23">
        <w:rPr>
          <w:rFonts w:ascii="Times New Roman" w:eastAsia="Times New Roman" w:hAnsi="Times New Roman" w:cs="Times New Roman"/>
          <w:lang w:val="sr-Cyrl-RS"/>
        </w:rPr>
        <w:t>опреми, у копији</w:t>
      </w:r>
      <w:r w:rsidR="0078073C" w:rsidRPr="005F6D23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78073C" w:rsidRPr="005F6D23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78073C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8073C" w:rsidRPr="005F6D23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78073C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8073C" w:rsidRPr="005F6D23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78073C" w:rsidRPr="005F6D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8073C" w:rsidRPr="005F6D23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5F6D23">
        <w:rPr>
          <w:rFonts w:ascii="Times New Roman" w:eastAsia="Times New Roman" w:hAnsi="Times New Roman" w:cs="Times New Roman"/>
          <w:lang w:val="sr-Cyrl-RS"/>
        </w:rPr>
        <w:t>;</w:t>
      </w:r>
      <w:r w:rsidR="00402855" w:rsidRPr="005F6D23">
        <w:rPr>
          <w:rFonts w:ascii="Times New Roman" w:hAnsi="Times New Roman" w:cs="Times New Roman"/>
          <w:lang w:val="sr-Cyrl-RS"/>
        </w:rPr>
        <w:t xml:space="preserve"> </w:t>
      </w:r>
    </w:p>
    <w:p w14:paraId="2BCAB4B5" w14:textId="015CCDCE" w:rsidR="00402855" w:rsidRPr="005F6D23" w:rsidRDefault="00402855" w:rsidP="00402855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lang w:val="sr-Cyrl-RS"/>
        </w:rPr>
      </w:pPr>
      <w:r w:rsidRPr="005F6D23">
        <w:rPr>
          <w:rFonts w:ascii="Times New Roman" w:hAnsi="Times New Roman" w:cs="Times New Roman"/>
          <w:lang w:val="sr-Cyrl-RS"/>
        </w:rPr>
        <w:t xml:space="preserve">Изјава подносиоца захтева да је оспособљен да сам одржава опрему за производњу </w:t>
      </w:r>
      <w:r w:rsidR="00BF5C3C" w:rsidRPr="005F6D23">
        <w:rPr>
          <w:rFonts w:ascii="Times New Roman" w:hAnsi="Times New Roman" w:cs="Times New Roman"/>
          <w:lang w:val="sr-Cyrl-RS"/>
        </w:rPr>
        <w:t xml:space="preserve">лекова </w:t>
      </w:r>
      <w:r w:rsidRPr="005F6D23">
        <w:rPr>
          <w:rFonts w:ascii="Times New Roman" w:hAnsi="Times New Roman" w:cs="Times New Roman"/>
          <w:lang w:val="sr-Cyrl-RS"/>
        </w:rPr>
        <w:t xml:space="preserve">и опрему за контролу </w:t>
      </w:r>
      <w:r w:rsidR="00BF5C3C" w:rsidRPr="005F6D23">
        <w:rPr>
          <w:rFonts w:ascii="Times New Roman" w:hAnsi="Times New Roman" w:cs="Times New Roman"/>
          <w:lang w:val="sr-Cyrl-RS"/>
        </w:rPr>
        <w:t xml:space="preserve">квалитета </w:t>
      </w:r>
      <w:r w:rsidRPr="005F6D23">
        <w:rPr>
          <w:rFonts w:ascii="Times New Roman" w:hAnsi="Times New Roman" w:cs="Times New Roman"/>
          <w:lang w:val="sr-Cyrl-RS"/>
        </w:rPr>
        <w:t>(уколико је применљиво</w:t>
      </w:r>
      <w:r w:rsidR="00BF5C3C" w:rsidRPr="005F6D23">
        <w:rPr>
          <w:rFonts w:ascii="Times New Roman" w:hAnsi="Times New Roman" w:cs="Times New Roman"/>
          <w:lang w:val="sr-Cyrl-RS"/>
        </w:rPr>
        <w:t>, односно уколико то не обавља екстерна фирма</w:t>
      </w:r>
      <w:r w:rsidRPr="005F6D23">
        <w:rPr>
          <w:rFonts w:ascii="Times New Roman" w:hAnsi="Times New Roman" w:cs="Times New Roman"/>
          <w:lang w:val="sr-Cyrl-RS"/>
        </w:rPr>
        <w:t>), у оригиналу;</w:t>
      </w:r>
    </w:p>
    <w:p w14:paraId="72621B51" w14:textId="77777777" w:rsidR="00B41D16" w:rsidRPr="002A593E" w:rsidRDefault="00F474BE" w:rsidP="00402855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lang w:val="sr-Cyrl-RS"/>
        </w:rPr>
      </w:pPr>
      <w:r w:rsidRPr="002A593E">
        <w:rPr>
          <w:rFonts w:ascii="Times New Roman" w:hAnsi="Times New Roman" w:cs="Times New Roman"/>
          <w:lang w:val="sr-Cyrl-RS"/>
        </w:rPr>
        <w:t>Уговор са акредитованом лабораторијом за контроле мерних инструмената, калибрацију и баждарење (уколико се користе мерни инструменти), у копији уз оригинал на увид (уколико је применљиво);</w:t>
      </w:r>
      <w:r w:rsidR="00402855" w:rsidRPr="002A593E">
        <w:rPr>
          <w:rFonts w:ascii="Times New Roman" w:hAnsi="Times New Roman" w:cs="Times New Roman"/>
          <w:lang w:val="sr-Cyrl-RS"/>
        </w:rPr>
        <w:t xml:space="preserve"> </w:t>
      </w:r>
    </w:p>
    <w:p w14:paraId="2F189E7E" w14:textId="053B9B17" w:rsidR="00402855" w:rsidRPr="005F6D23" w:rsidRDefault="00B41D16" w:rsidP="00402855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lang w:val="sr-Cyrl-RS"/>
        </w:rPr>
      </w:pPr>
      <w:r w:rsidRPr="002A593E">
        <w:rPr>
          <w:rFonts w:ascii="Times New Roman" w:hAnsi="Times New Roman" w:cs="Times New Roman"/>
          <w:lang w:val="sr-Cyrl-RS"/>
        </w:rPr>
        <w:t xml:space="preserve">Уговор </w:t>
      </w:r>
      <w:r w:rsidRPr="002A593E">
        <w:rPr>
          <w:rFonts w:ascii="Times New Roman" w:eastAsia="Times New Roman" w:hAnsi="Times New Roman" w:cs="Times New Roman"/>
          <w:lang w:val="sr-Cyrl-RS"/>
        </w:rPr>
        <w:t>са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референтном установом о редовној контроли опреме за производњу и </w:t>
      </w:r>
      <w:r w:rsidR="00FE793D" w:rsidRPr="005F6D23">
        <w:rPr>
          <w:rFonts w:ascii="Times New Roman" w:eastAsia="Times New Roman" w:hAnsi="Times New Roman" w:cs="Times New Roman"/>
          <w:lang w:val="sr-Cyrl-RS"/>
        </w:rPr>
        <w:t xml:space="preserve">контролу квалитета, као и помоћних система, </w:t>
      </w:r>
      <w:r w:rsidRPr="005F6D23">
        <w:rPr>
          <w:rFonts w:ascii="Times New Roman" w:hAnsi="Times New Roman" w:cs="Times New Roman"/>
          <w:lang w:val="sr-Cyrl-RS"/>
        </w:rPr>
        <w:t>у</w:t>
      </w:r>
      <w:r w:rsidRPr="005F6D23">
        <w:rPr>
          <w:rFonts w:ascii="Times New Roman" w:eastAsia="Times New Roman" w:hAnsi="Times New Roman" w:cs="Times New Roman"/>
          <w:lang w:val="sr-Cyrl-RS"/>
        </w:rPr>
        <w:t>колико произвођач ову активност не обавља самостално, у копији уз оригинал на увид;</w:t>
      </w:r>
    </w:p>
    <w:p w14:paraId="777622DA" w14:textId="0B386A52" w:rsidR="00402855" w:rsidRPr="005F6D23" w:rsidRDefault="00402855" w:rsidP="00402855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lang w:val="sr-Cyrl-RS"/>
        </w:rPr>
      </w:pPr>
      <w:r w:rsidRPr="005F6D23">
        <w:rPr>
          <w:rFonts w:ascii="Times New Roman" w:hAnsi="Times New Roman" w:cs="Times New Roman"/>
          <w:lang w:val="sr-Cyrl-RS"/>
        </w:rPr>
        <w:t>Уговор са референтном овлашћеном установом за контролу квалитете сировина, амбалаже и лекова (уколико подносилац захтева не обавља сопствену контролу квалитета), у копији уз оригинал на увид;</w:t>
      </w:r>
    </w:p>
    <w:p w14:paraId="3CC7EFD8" w14:textId="52BAF25C" w:rsidR="00E12617" w:rsidRPr="005F6D23" w:rsidRDefault="00E12617" w:rsidP="00685CB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 xml:space="preserve">Диплома за </w:t>
      </w:r>
      <w:r w:rsidR="006E0D3A" w:rsidRPr="005F6D23">
        <w:rPr>
          <w:rFonts w:ascii="Times New Roman" w:eastAsia="Times New Roman" w:hAnsi="Times New Roman" w:cs="Times New Roman"/>
          <w:lang w:val="sr-Latn-RS"/>
        </w:rPr>
        <w:t>3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квалификована фармацеута</w:t>
      </w:r>
      <w:r w:rsidR="003D5333" w:rsidRPr="005F6D23">
        <w:rPr>
          <w:rFonts w:ascii="Times New Roman" w:eastAsia="Times New Roman" w:hAnsi="Times New Roman" w:cs="Times New Roman"/>
          <w:lang w:val="sr-Cyrl-RS"/>
        </w:rPr>
        <w:t xml:space="preserve"> (за контролу квалитета</w:t>
      </w:r>
      <w:r w:rsidR="006E0D3A" w:rsidRPr="005F6D23">
        <w:rPr>
          <w:rFonts w:ascii="Times New Roman" w:eastAsia="Times New Roman" w:hAnsi="Times New Roman" w:cs="Times New Roman"/>
          <w:lang w:val="sr-Latn-RS"/>
        </w:rPr>
        <w:t>,</w:t>
      </w:r>
      <w:r w:rsidR="003D5333" w:rsidRPr="005F6D23">
        <w:rPr>
          <w:rFonts w:ascii="Times New Roman" w:eastAsia="Times New Roman" w:hAnsi="Times New Roman" w:cs="Times New Roman"/>
          <w:lang w:val="sr-Cyrl-RS"/>
        </w:rPr>
        <w:t xml:space="preserve"> за пуштање серије лека у промет</w:t>
      </w:r>
      <w:r w:rsidR="006E0D3A" w:rsidRPr="005F6D23">
        <w:rPr>
          <w:rFonts w:ascii="Times New Roman" w:eastAsia="Times New Roman" w:hAnsi="Times New Roman" w:cs="Times New Roman"/>
          <w:lang w:val="sr-Latn-RS"/>
        </w:rPr>
        <w:t xml:space="preserve">, </w:t>
      </w:r>
      <w:r w:rsidR="006E0D3A" w:rsidRPr="005F6D23">
        <w:rPr>
          <w:rFonts w:ascii="Times New Roman" w:eastAsia="Times New Roman" w:hAnsi="Times New Roman" w:cs="Times New Roman"/>
          <w:lang w:val="sr-Cyrl-RS"/>
        </w:rPr>
        <w:t>за складиште</w:t>
      </w:r>
      <w:r w:rsidR="003D5333" w:rsidRPr="005F6D23">
        <w:rPr>
          <w:rFonts w:ascii="Times New Roman" w:eastAsia="Times New Roman" w:hAnsi="Times New Roman" w:cs="Times New Roman"/>
          <w:lang w:val="sr-Cyrl-RS"/>
        </w:rPr>
        <w:t>)</w:t>
      </w:r>
      <w:r w:rsidRPr="005F6D23">
        <w:rPr>
          <w:rFonts w:ascii="Times New Roman" w:eastAsia="Times New Roman" w:hAnsi="Times New Roman" w:cs="Times New Roman"/>
          <w:lang w:val="sr-Cyrl-RS"/>
        </w:rPr>
        <w:t>, издата од стране Фармацеутског факултета</w:t>
      </w:r>
      <w:r w:rsidR="00A202D9" w:rsidRPr="005F6D23">
        <w:rPr>
          <w:rFonts w:ascii="Times New Roman" w:eastAsia="Times New Roman" w:hAnsi="Times New Roman" w:cs="Times New Roman"/>
          <w:lang w:val="sr-Cyrl-RS"/>
        </w:rPr>
        <w:t xml:space="preserve">, </w:t>
      </w:r>
      <w:bookmarkStart w:id="3" w:name="_Hlk83725181"/>
      <w:r w:rsidR="002F7389" w:rsidRPr="005F6D23">
        <w:rPr>
          <w:rFonts w:ascii="Times New Roman" w:eastAsia="Times New Roman" w:hAnsi="Times New Roman" w:cs="Times New Roman"/>
          <w:lang w:val="sr-Cyrl-RS"/>
        </w:rPr>
        <w:t>у копији</w:t>
      </w:r>
      <w:r w:rsidR="00A202D9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2F7389" w:rsidRPr="005F6D23">
        <w:rPr>
          <w:rFonts w:ascii="Times New Roman" w:eastAsia="Times New Roman" w:hAnsi="Times New Roman" w:cs="Times New Roman"/>
          <w:lang w:val="sr-Cyrl-RS"/>
        </w:rPr>
        <w:t xml:space="preserve">; </w:t>
      </w:r>
    </w:p>
    <w:bookmarkEnd w:id="3"/>
    <w:p w14:paraId="2644A68D" w14:textId="77777777" w:rsidR="002E5EC4" w:rsidRPr="005F6D23" w:rsidRDefault="002E5EC4" w:rsidP="002E5EC4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 xml:space="preserve">Организациона шема подносиоца захтева, у оригиналу; </w:t>
      </w:r>
    </w:p>
    <w:p w14:paraId="0932FE49" w14:textId="565E46F9" w:rsidR="002E5EC4" w:rsidRDefault="002E5EC4" w:rsidP="002E5EC4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lastRenderedPageBreak/>
        <w:t>Списак свих запослених у производњи лекова са наведеном стручном спремом, у оригиналу;</w:t>
      </w:r>
    </w:p>
    <w:p w14:paraId="7FA0E60A" w14:textId="77777777" w:rsidR="001F099B" w:rsidRDefault="001F099B" w:rsidP="00D82D4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en-GB"/>
        </w:rPr>
        <w:t xml:space="preserve">   </w:t>
      </w:r>
      <w:r w:rsidR="00E12617" w:rsidRPr="005F6D23">
        <w:rPr>
          <w:rFonts w:ascii="Times New Roman" w:eastAsia="Times New Roman" w:hAnsi="Times New Roman" w:cs="Times New Roman"/>
          <w:lang w:val="sr-Cyrl-RS"/>
        </w:rPr>
        <w:t xml:space="preserve">Уговори о раду за </w:t>
      </w:r>
      <w:r w:rsidR="00D82D47" w:rsidRPr="005F6D23">
        <w:rPr>
          <w:rFonts w:ascii="Times New Roman" w:eastAsia="Times New Roman" w:hAnsi="Times New Roman" w:cs="Times New Roman"/>
          <w:lang w:val="sr-Cyrl-RS"/>
        </w:rPr>
        <w:t xml:space="preserve">одговорна лица - за: производњу, контролу квалитета, пуштање серије </w:t>
      </w:r>
    </w:p>
    <w:p w14:paraId="592FF4AA" w14:textId="4697C4BC" w:rsidR="00D82D47" w:rsidRPr="005F6D23" w:rsidRDefault="001F099B" w:rsidP="001F099B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en-GB"/>
        </w:rPr>
        <w:t xml:space="preserve">    </w:t>
      </w:r>
      <w:r w:rsidR="00D82D47" w:rsidRPr="005F6D23">
        <w:rPr>
          <w:rFonts w:ascii="Times New Roman" w:eastAsia="Times New Roman" w:hAnsi="Times New Roman" w:cs="Times New Roman"/>
          <w:lang w:val="sr-Cyrl-RS"/>
        </w:rPr>
        <w:t xml:space="preserve">лека у промет, складиштење, у копији уз оригинал на увид; </w:t>
      </w:r>
    </w:p>
    <w:p w14:paraId="344009D0" w14:textId="51CDAF1C" w:rsidR="002F7389" w:rsidRPr="005F6D23" w:rsidRDefault="006E0D3A" w:rsidP="002F7389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 xml:space="preserve">Диплома за 1 </w:t>
      </w:r>
      <w:r w:rsidR="00455B68" w:rsidRPr="005F6D23">
        <w:rPr>
          <w:rFonts w:ascii="Times New Roman" w:eastAsia="Times New Roman" w:hAnsi="Times New Roman" w:cs="Times New Roman"/>
          <w:lang w:val="sr-Cyrl-RS"/>
        </w:rPr>
        <w:t>л</w:t>
      </w:r>
      <w:r w:rsidRPr="005F6D23">
        <w:rPr>
          <w:rFonts w:ascii="Times New Roman" w:eastAsia="Times New Roman" w:hAnsi="Times New Roman" w:cs="Times New Roman"/>
          <w:lang w:val="sr-Cyrl-RS"/>
        </w:rPr>
        <w:t>ице одговорно за производњу</w:t>
      </w:r>
      <w:r w:rsidR="00771FAF" w:rsidRPr="005F6D23">
        <w:rPr>
          <w:rFonts w:ascii="Times New Roman" w:eastAsia="Times New Roman" w:hAnsi="Times New Roman" w:cs="Times New Roman"/>
          <w:lang w:val="sr-Cyrl-RS"/>
        </w:rPr>
        <w:t xml:space="preserve"> са доказо</w:t>
      </w:r>
      <w:r w:rsidR="00370148" w:rsidRPr="005F6D23">
        <w:rPr>
          <w:rFonts w:ascii="Times New Roman" w:eastAsia="Times New Roman" w:hAnsi="Times New Roman" w:cs="Times New Roman"/>
          <w:lang w:val="sr-Cyrl-RS"/>
        </w:rPr>
        <w:t>м о завршеној специјализацији у копији</w:t>
      </w:r>
      <w:r w:rsidR="00C812FE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увид;</w:t>
      </w:r>
    </w:p>
    <w:p w14:paraId="3111017A" w14:textId="430B1449" w:rsidR="00455B68" w:rsidRPr="005F6D23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4" w:name="_Hlk84246771"/>
      <w:r w:rsidRPr="005F6D23">
        <w:rPr>
          <w:rFonts w:ascii="Times New Roman" w:eastAsia="Times New Roman" w:hAnsi="Times New Roman" w:cs="Times New Roman"/>
          <w:lang w:val="sr-Cyrl-RS"/>
        </w:rPr>
        <w:t>Доказ о</w:t>
      </w:r>
      <w:r w:rsidR="00455B68" w:rsidRPr="005F6D23">
        <w:rPr>
          <w:rFonts w:ascii="Times New Roman" w:hAnsi="Times New Roman" w:cs="Times New Roman"/>
          <w:lang w:val="sr-Cyrl-CS"/>
        </w:rPr>
        <w:t xml:space="preserve"> заснивању сталног радног односа са пуним радним временом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</w:t>
      </w:r>
      <w:r w:rsidR="00880D89" w:rsidRPr="005F6D23">
        <w:rPr>
          <w:rFonts w:ascii="Times New Roman" w:eastAsia="Times New Roman" w:hAnsi="Times New Roman" w:cs="Times New Roman"/>
          <w:lang w:val="sr-Cyrl-RS"/>
        </w:rPr>
        <w:t xml:space="preserve">на неодређено време </w:t>
      </w:r>
      <w:r w:rsidR="00455B68" w:rsidRPr="005F6D23">
        <w:rPr>
          <w:rFonts w:ascii="Times New Roman" w:eastAsia="Times New Roman" w:hAnsi="Times New Roman" w:cs="Times New Roman"/>
          <w:lang w:val="sr-Cyrl-RS"/>
        </w:rPr>
        <w:t>за наведена лица</w:t>
      </w:r>
      <w:r w:rsidR="0044155D" w:rsidRPr="005F6D23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="00F93F52" w:rsidRPr="005F6D23">
        <w:rPr>
          <w:rFonts w:ascii="Times New Roman" w:eastAsia="Times New Roman" w:hAnsi="Times New Roman" w:cs="Times New Roman"/>
          <w:lang w:val="en-GB"/>
        </w:rPr>
        <w:t>Образац</w:t>
      </w:r>
      <w:proofErr w:type="spellEnd"/>
      <w:r w:rsidR="00F93F52" w:rsidRPr="005F6D23">
        <w:rPr>
          <w:rFonts w:ascii="Times New Roman" w:eastAsia="Times New Roman" w:hAnsi="Times New Roman" w:cs="Times New Roman"/>
          <w:lang w:val="en-GB"/>
        </w:rPr>
        <w:t xml:space="preserve"> М/</w:t>
      </w:r>
      <w:r w:rsidR="00217A8E" w:rsidRPr="005F6D23">
        <w:rPr>
          <w:rFonts w:ascii="Times New Roman" w:eastAsia="Times New Roman" w:hAnsi="Times New Roman"/>
          <w:lang w:val="sr-Cyrl-RS"/>
        </w:rPr>
        <w:t xml:space="preserve">електронска форма из Централног регистра обавезног социјалног осигурања/ПИО фонда), </w:t>
      </w:r>
      <w:r w:rsidR="00217A8E" w:rsidRPr="005F6D23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bookmarkEnd w:id="4"/>
    <w:p w14:paraId="1F2A38B7" w14:textId="18938D34" w:rsidR="00E12617" w:rsidRPr="005F6D23" w:rsidRDefault="00455B68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 xml:space="preserve">Доказ о </w:t>
      </w:r>
      <w:r w:rsidR="00E12617" w:rsidRPr="005F6D23">
        <w:rPr>
          <w:rFonts w:ascii="Times New Roman" w:eastAsia="Times New Roman" w:hAnsi="Times New Roman" w:cs="Times New Roman"/>
          <w:lang w:val="sr-Cyrl-RS"/>
        </w:rPr>
        <w:t xml:space="preserve">радном искуству, </w:t>
      </w:r>
      <w:r w:rsidRPr="005F6D23">
        <w:rPr>
          <w:rFonts w:ascii="Times New Roman" w:eastAsia="Times New Roman" w:hAnsi="Times New Roman" w:cs="Times New Roman"/>
          <w:lang w:val="sr-Cyrl-RS"/>
        </w:rPr>
        <w:t>наведених лица</w:t>
      </w:r>
      <w:r w:rsidR="00634503" w:rsidRPr="005F6D23">
        <w:rPr>
          <w:rFonts w:ascii="Times New Roman" w:eastAsia="Times New Roman" w:hAnsi="Times New Roman" w:cs="Times New Roman"/>
          <w:lang w:val="sr-Cyrl-RS"/>
        </w:rPr>
        <w:t xml:space="preserve"> (одговорно лице за: производњу, контролу квалитета, пуштање серије лека у промет, складиштење)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12617" w:rsidRPr="005F6D23">
        <w:rPr>
          <w:rFonts w:ascii="Times New Roman" w:eastAsia="Times New Roman" w:hAnsi="Times New Roman" w:cs="Times New Roman"/>
          <w:lang w:val="sr-Cyrl-RS"/>
        </w:rPr>
        <w:t>издат од стране</w:t>
      </w:r>
      <w:r w:rsidR="00634503" w:rsidRPr="005F6D23">
        <w:rPr>
          <w:rFonts w:ascii="Times New Roman" w:eastAsia="Times New Roman" w:hAnsi="Times New Roman" w:cs="Times New Roman"/>
          <w:lang w:val="sr-Cyrl-RS"/>
        </w:rPr>
        <w:t xml:space="preserve"> Централног регистар обавезног социјалног осигурања, односно другог правног субјекта код којег је одговорно лице остварило радно искуство у струци,</w:t>
      </w:r>
      <w:r w:rsidR="00E12617" w:rsidRPr="005F6D23">
        <w:rPr>
          <w:rFonts w:ascii="Times New Roman" w:eastAsia="Times New Roman" w:hAnsi="Times New Roman" w:cs="Times New Roman"/>
          <w:lang w:val="sr-Cyrl-RS"/>
        </w:rPr>
        <w:t xml:space="preserve"> у копији</w:t>
      </w:r>
      <w:r w:rsidR="00634503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E12617"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31CE745C" w14:textId="0A57EC6C" w:rsidR="00E12617" w:rsidRPr="005F6D23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Мишљење о потреби подношења захтева за процену утицаја производње лекова на животну средину, издат од стране Министарства пољопривреде и заштите животне средине - Одељење за процену утицаја на животну средину, у копији</w:t>
      </w:r>
      <w:r w:rsidR="00DC1A28" w:rsidRPr="005F6D2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F6D23">
        <w:rPr>
          <w:rFonts w:ascii="Times New Roman" w:eastAsia="Times New Roman" w:hAnsi="Times New Roman" w:cs="Times New Roman"/>
          <w:lang w:val="sr-Cyrl-RS"/>
        </w:rPr>
        <w:t>;</w:t>
      </w:r>
    </w:p>
    <w:p w14:paraId="15AF4975" w14:textId="34EBC655" w:rsidR="00C46D94" w:rsidRPr="005F6D23" w:rsidRDefault="00335004" w:rsidP="00C46D94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Уговор о уговорној производњи (где је применљиво), уколико произвођач ов</w:t>
      </w:r>
      <w:r w:rsidR="00B91A0E" w:rsidRPr="005F6D23">
        <w:rPr>
          <w:rFonts w:ascii="Times New Roman" w:eastAsia="Times New Roman" w:hAnsi="Times New Roman" w:cs="Times New Roman"/>
          <w:lang w:val="sr-Cyrl-RS"/>
        </w:rPr>
        <w:t>у</w:t>
      </w:r>
      <w:r w:rsidRPr="005F6D23">
        <w:rPr>
          <w:rFonts w:ascii="Times New Roman" w:eastAsia="Times New Roman" w:hAnsi="Times New Roman" w:cs="Times New Roman"/>
          <w:lang w:val="sr-Cyrl-RS"/>
        </w:rPr>
        <w:t xml:space="preserve"> активност не обавља самостално, </w:t>
      </w:r>
      <w:r w:rsidR="00C46D94" w:rsidRPr="005F6D23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p w14:paraId="598CF1A7" w14:textId="41FC7831" w:rsidR="00E12617" w:rsidRPr="003C0BFE" w:rsidRDefault="00E12617" w:rsidP="00E1261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F6D23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</w:t>
      </w:r>
      <w:r w:rsidRPr="003C0BFE">
        <w:rPr>
          <w:rFonts w:ascii="Times New Roman" w:eastAsia="Times New Roman" w:hAnsi="Times New Roman" w:cs="Times New Roman"/>
          <w:lang w:val="sr-Cyrl-RS"/>
        </w:rPr>
        <w:t>, у копији</w:t>
      </w:r>
      <w:r w:rsidR="00AC555F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3C0BFE">
        <w:rPr>
          <w:rFonts w:ascii="Times New Roman" w:eastAsia="Times New Roman" w:hAnsi="Times New Roman" w:cs="Times New Roman"/>
          <w:lang w:val="sr-Cyrl-RS"/>
        </w:rPr>
        <w:t>;</w:t>
      </w:r>
    </w:p>
    <w:p w14:paraId="5AFFB75C" w14:textId="77777777" w:rsidR="00E12617" w:rsidRPr="003C0BFE" w:rsidRDefault="00E12617" w:rsidP="00E12617">
      <w:pPr>
        <w:ind w:left="207"/>
        <w:jc w:val="both"/>
        <w:rPr>
          <w:lang w:val="sr-Cyrl-RS"/>
        </w:rPr>
      </w:pPr>
    </w:p>
    <w:p w14:paraId="3312AF6B" w14:textId="54B51FA6" w:rsidR="00FD72B0" w:rsidRPr="003C0BF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3C0BFE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5" w:name="_Hlk18696046"/>
      <w:r w:rsidR="00E44100" w:rsidRPr="003C0BFE">
        <w:rPr>
          <w:i/>
          <w:iCs/>
          <w:color w:val="000000"/>
          <w:lang w:val="sr-Cyrl-RS"/>
        </w:rPr>
        <w:t>одабрати један од понуђених одговора</w:t>
      </w:r>
      <w:bookmarkEnd w:id="5"/>
      <w:r w:rsidRPr="003C0BFE">
        <w:rPr>
          <w:color w:val="000000"/>
          <w:lang w:val="sr-Cyrl-RS"/>
        </w:rPr>
        <w:t>):</w:t>
      </w:r>
    </w:p>
    <w:p w14:paraId="7013DC39" w14:textId="44F464ED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3C0BFE" w:rsidRDefault="00E76DEE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ДА</w:t>
      </w:r>
    </w:p>
    <w:p w14:paraId="39AE1877" w14:textId="1495883B" w:rsidR="00FD72B0" w:rsidRPr="003C0BFE" w:rsidRDefault="00E76DEE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НЕ</w:t>
      </w:r>
    </w:p>
    <w:p w14:paraId="169526CC" w14:textId="72FE118F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6860AFA1" w14:textId="52D9AB28" w:rsidR="00C94574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3C0BFE">
        <w:rPr>
          <w:color w:val="000000"/>
          <w:lang w:val="sr-Cyrl-RS"/>
        </w:rPr>
        <w:t xml:space="preserve"> </w:t>
      </w:r>
      <w:r w:rsidR="00C94574" w:rsidRPr="003C0BFE">
        <w:rPr>
          <w:color w:val="000000"/>
          <w:lang w:val="sr-Cyrl-RS"/>
        </w:rPr>
        <w:t>под редним броје</w:t>
      </w:r>
      <w:r w:rsidR="009041F8">
        <w:rPr>
          <w:color w:val="000000"/>
          <w:lang w:val="sr-Cyrl-RS"/>
        </w:rPr>
        <w:t>м</w:t>
      </w:r>
      <w:r w:rsidR="00C94574" w:rsidRPr="003C0BFE">
        <w:rPr>
          <w:color w:val="000000"/>
          <w:lang w:val="sr-Cyrl-RS"/>
        </w:rPr>
        <w:t xml:space="preserve"> </w:t>
      </w:r>
      <w:r w:rsidR="00E4699A">
        <w:rPr>
          <w:color w:val="000000"/>
          <w:lang w:val="sr-Cyrl-RS"/>
        </w:rPr>
        <w:t>1</w:t>
      </w:r>
      <w:r w:rsidR="009D4245">
        <w:rPr>
          <w:color w:val="000000"/>
          <w:lang w:val="sr-Cyrl-RS"/>
        </w:rPr>
        <w:t xml:space="preserve"> и </w:t>
      </w:r>
      <w:r w:rsidR="00E4699A">
        <w:rPr>
          <w:color w:val="000000"/>
          <w:lang w:val="sr-Cyrl-RS"/>
        </w:rPr>
        <w:t>20</w:t>
      </w:r>
      <w:r w:rsidR="009D4245">
        <w:rPr>
          <w:color w:val="000000"/>
          <w:lang w:val="sr-Cyrl-RS"/>
        </w:rPr>
        <w:t xml:space="preserve"> </w:t>
      </w:r>
      <w:r w:rsidR="00C94574" w:rsidRPr="003C0BFE">
        <w:rPr>
          <w:color w:val="000000"/>
          <w:lang w:val="sr-Cyrl-RS"/>
        </w:rPr>
        <w:t>(</w:t>
      </w:r>
      <w:bookmarkStart w:id="6" w:name="_Hlk18696136"/>
      <w:r w:rsidR="00C94574" w:rsidRPr="003C0BFE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 w:rsidRPr="003C0BFE">
        <w:rPr>
          <w:i/>
          <w:iCs/>
          <w:color w:val="000000"/>
          <w:lang w:val="sr-Cyrl-RS"/>
        </w:rPr>
        <w:t>ће подносилац прибавити сам</w:t>
      </w:r>
      <w:bookmarkEnd w:id="6"/>
      <w:r w:rsidR="00C94574" w:rsidRPr="003C0BFE">
        <w:rPr>
          <w:color w:val="000000"/>
          <w:lang w:val="sr-Cyrl-RS"/>
        </w:rPr>
        <w:t>)</w:t>
      </w:r>
      <w:r w:rsidRPr="003C0BFE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3C0BFE" w14:paraId="1DA5DAA3" w14:textId="77777777" w:rsidTr="00C94574">
        <w:tc>
          <w:tcPr>
            <w:tcW w:w="9016" w:type="dxa"/>
          </w:tcPr>
          <w:p w14:paraId="51755760" w14:textId="09349E15" w:rsidR="00C94574" w:rsidRPr="003C0BFE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D5A40E" w14:textId="6F035EFC" w:rsidR="00C94574" w:rsidRPr="003C0BFE" w:rsidRDefault="00C94574" w:rsidP="00FD72B0">
      <w:pPr>
        <w:jc w:val="both"/>
        <w:rPr>
          <w:color w:val="000000"/>
          <w:lang w:val="sr-Cyrl-RS"/>
        </w:rPr>
      </w:pPr>
    </w:p>
    <w:p w14:paraId="331FC146" w14:textId="799A4554" w:rsidR="00496E30" w:rsidRDefault="00496E30" w:rsidP="00FD72B0">
      <w:pPr>
        <w:jc w:val="both"/>
        <w:rPr>
          <w:color w:val="000000"/>
          <w:lang w:val="sr-Cyrl-RS"/>
        </w:rPr>
      </w:pPr>
    </w:p>
    <w:p w14:paraId="2E62B342" w14:textId="77777777" w:rsidR="009041F8" w:rsidRPr="003C0BFE" w:rsidRDefault="009041F8" w:rsidP="00FD72B0">
      <w:pPr>
        <w:jc w:val="both"/>
        <w:rPr>
          <w:color w:val="000000"/>
          <w:lang w:val="sr-Cyrl-RS"/>
        </w:rPr>
      </w:pPr>
    </w:p>
    <w:p w14:paraId="361EEA1A" w14:textId="0078026A" w:rsidR="00C94574" w:rsidRPr="003C0BFE" w:rsidRDefault="00C94574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3C0BFE">
        <w:rPr>
          <w:color w:val="000000"/>
          <w:lang w:val="sr-Cyrl-RS"/>
        </w:rPr>
        <w:t xml:space="preserve"> (</w:t>
      </w:r>
      <w:bookmarkStart w:id="7" w:name="_Hlk18696255"/>
      <w:r w:rsidR="00E44100" w:rsidRPr="003C0BFE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3C0BFE">
        <w:rPr>
          <w:i/>
          <w:iCs/>
          <w:color w:val="000000"/>
          <w:lang w:val="sr-Cyrl-RS"/>
        </w:rPr>
        <w:t>даје сагласност</w:t>
      </w:r>
      <w:r w:rsidR="00E44100" w:rsidRPr="003C0BFE">
        <w:rPr>
          <w:i/>
          <w:iCs/>
          <w:color w:val="000000"/>
          <w:lang w:val="sr-Cyrl-RS"/>
        </w:rPr>
        <w:t xml:space="preserve"> да орган </w:t>
      </w:r>
      <w:r w:rsidR="00447EEF" w:rsidRPr="003C0BFE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7"/>
      <w:r w:rsidR="00E44100" w:rsidRPr="003C0BFE">
        <w:rPr>
          <w:color w:val="000000"/>
          <w:lang w:val="sr-Cyrl-RS"/>
        </w:rPr>
        <w:t>)</w:t>
      </w:r>
      <w:r w:rsidRPr="003C0BFE">
        <w:rPr>
          <w:color w:val="000000"/>
          <w:lang w:val="sr-Cyrl-RS"/>
        </w:rPr>
        <w:t>:</w:t>
      </w:r>
    </w:p>
    <w:p w14:paraId="6FCA6EC1" w14:textId="77777777" w:rsidR="00C57F11" w:rsidRPr="003C0BFE" w:rsidRDefault="00C57F11" w:rsidP="00C57F11">
      <w:pPr>
        <w:rPr>
          <w:b/>
          <w:bCs/>
          <w:color w:val="000000"/>
          <w:lang w:val="sr-Cyrl-RS"/>
        </w:rPr>
      </w:pPr>
    </w:p>
    <w:p w14:paraId="2ECE4D14" w14:textId="77777777" w:rsidR="00C57F11" w:rsidRPr="003C0BFE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3C0BFE" w:rsidRPr="003C0BFE" w14:paraId="0B9778AD" w14:textId="77777777" w:rsidTr="00F42E0E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3C0BFE" w:rsidRDefault="003C0BFE" w:rsidP="002A387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3C0BFE" w:rsidRPr="003C0BFE" w14:paraId="5329FA37" w14:textId="77777777" w:rsidTr="00F42E0E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3C0BFE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3C0BFE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3C0BFE" w:rsidRDefault="003C0BFE" w:rsidP="002A3874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Назив катастарске општине</w:t>
            </w:r>
          </w:p>
        </w:tc>
      </w:tr>
      <w:tr w:rsidR="003C0BFE" w:rsidRPr="003C0BFE" w14:paraId="7AD80228" w14:textId="77777777" w:rsidTr="00F42E0E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3C0BFE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3C0BFE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3C0BFE" w:rsidRDefault="003C0BFE" w:rsidP="002A3874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34FA581C" w:rsidR="00496E30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EC35F3" w:rsidRPr="0064128A" w14:paraId="354A84F9" w14:textId="77777777" w:rsidTr="00F42E0E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CB5CB72" w14:textId="176270EB" w:rsidR="00EC35F3" w:rsidRPr="0064128A" w:rsidRDefault="00EC35F3" w:rsidP="009150B3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lastRenderedPageBreak/>
              <w:t xml:space="preserve">Подаци о </w:t>
            </w:r>
            <w:r>
              <w:rPr>
                <w:b/>
                <w:bCs/>
                <w:lang w:val="sr-Cyrl-RS"/>
              </w:rPr>
              <w:t>одговор</w:t>
            </w:r>
            <w:r w:rsidR="00F662DD">
              <w:rPr>
                <w:b/>
                <w:bCs/>
                <w:lang w:val="sr-Cyrl-RS"/>
              </w:rPr>
              <w:t>н</w:t>
            </w:r>
            <w:r>
              <w:rPr>
                <w:b/>
                <w:bCs/>
                <w:lang w:val="sr-Cyrl-RS"/>
              </w:rPr>
              <w:t>им лицима</w:t>
            </w:r>
          </w:p>
        </w:tc>
      </w:tr>
      <w:tr w:rsidR="00EC35F3" w:rsidRPr="0064128A" w14:paraId="1CBC9DF3" w14:textId="77777777" w:rsidTr="00F42E0E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06DC038B" w14:textId="77777777" w:rsidR="00EC35F3" w:rsidRPr="0064128A" w:rsidRDefault="00EC35F3" w:rsidP="009150B3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41808D7A" w14:textId="77777777" w:rsidR="00EC35F3" w:rsidRPr="0064128A" w:rsidRDefault="00EC35F3" w:rsidP="009150B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7BC05653" w14:textId="77777777" w:rsidR="00EC35F3" w:rsidRPr="0064128A" w:rsidRDefault="00EC35F3" w:rsidP="009150B3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EC35F3" w:rsidRPr="0064128A" w14:paraId="0AB09E09" w14:textId="77777777" w:rsidTr="00F42E0E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B04270E" w14:textId="77777777" w:rsidR="00EC35F3" w:rsidRPr="0064128A" w:rsidRDefault="00EC35F3" w:rsidP="009150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95B0B45" w14:textId="77777777" w:rsidR="00EC35F3" w:rsidRPr="0064128A" w:rsidRDefault="00EC35F3" w:rsidP="009150B3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CC1EF8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CD062E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572F6BE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6709D4F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4FA1B5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FB9DED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5E692FF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9A20AE4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888A6E4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D775F67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793E5CF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E4058D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9B5B369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</w:tr>
      <w:tr w:rsidR="00EC35F3" w:rsidRPr="0064128A" w14:paraId="09377D51" w14:textId="77777777" w:rsidTr="00F42E0E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4AB7F69" w14:textId="77777777" w:rsidR="00EC35F3" w:rsidRPr="0064128A" w:rsidRDefault="00EC35F3" w:rsidP="009150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243A534" w14:textId="77777777" w:rsidR="00EC35F3" w:rsidRPr="0064128A" w:rsidRDefault="00EC35F3" w:rsidP="009150B3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8258F5C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3F9A39A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B0602FF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AD9F04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FBA4701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842B015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169CA61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285C048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2E6A37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AD9493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129A803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1F6869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DF55E82" w14:textId="77777777" w:rsidR="00EC35F3" w:rsidRPr="0064128A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</w:tr>
    </w:tbl>
    <w:p w14:paraId="03130BBC" w14:textId="77777777" w:rsidR="00EC35F3" w:rsidRPr="003C0BFE" w:rsidRDefault="00EC35F3" w:rsidP="00AB3A01">
      <w:pPr>
        <w:jc w:val="both"/>
        <w:rPr>
          <w:color w:val="000000"/>
          <w:lang w:val="sr-Cyrl-RS"/>
        </w:rPr>
      </w:pPr>
    </w:p>
    <w:p w14:paraId="57557E9D" w14:textId="30CF3BAC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3C0BFE">
        <w:rPr>
          <w:color w:val="000000"/>
          <w:lang w:val="sr-Cyrl-RS"/>
        </w:rPr>
        <w:t>15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1FEE9743" w14:textId="079ECDA6" w:rsidR="00E66578" w:rsidRPr="005157EE" w:rsidRDefault="00E66578" w:rsidP="00E66578">
      <w:pPr>
        <w:jc w:val="both"/>
        <w:rPr>
          <w:color w:val="000000"/>
          <w:lang w:val="sr-Cyrl-RS"/>
        </w:rPr>
      </w:pPr>
      <w:r w:rsidRPr="005157EE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5157EE">
        <w:rPr>
          <w:color w:val="000000"/>
          <w:highlight w:val="yellow"/>
          <w:lang w:val="sr-Cyrl-RS"/>
        </w:rPr>
        <w:t xml:space="preserve">УНЕТИ </w:t>
      </w:r>
      <w:r w:rsidR="00E77681">
        <w:rPr>
          <w:color w:val="000000"/>
          <w:highlight w:val="yellow"/>
          <w:lang w:val="sr-Cyrl-RS"/>
        </w:rPr>
        <w:t>ИМЕЈЛ</w:t>
      </w:r>
      <w:r w:rsidRPr="005157EE">
        <w:rPr>
          <w:color w:val="000000"/>
          <w:highlight w:val="yellow"/>
          <w:lang w:val="sr-Cyrl-RS"/>
        </w:rPr>
        <w:t xml:space="preserve"> АДРЕСУ ОРГАНА.</w:t>
      </w:r>
      <w:r w:rsidRPr="005157EE">
        <w:rPr>
          <w:color w:val="000000"/>
          <w:lang w:val="sr-Cyrl-RS"/>
        </w:rPr>
        <w:t xml:space="preserve"> </w:t>
      </w:r>
    </w:p>
    <w:p w14:paraId="086CC94C" w14:textId="7777777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8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8"/>
    </w:tbl>
    <w:p w14:paraId="54A3A5A1" w14:textId="5DF3B2BF" w:rsidR="00C94574" w:rsidRPr="003C0BFE" w:rsidRDefault="00C94574" w:rsidP="00EA5DAA">
      <w:pPr>
        <w:ind w:left="5040" w:firstLine="720"/>
        <w:jc w:val="both"/>
        <w:rPr>
          <w:color w:val="000000"/>
          <w:lang w:val="sr-Cyrl-RS"/>
        </w:rPr>
      </w:pPr>
    </w:p>
    <w:p w14:paraId="0E979EE3" w14:textId="77777777" w:rsidR="00AB3A01" w:rsidRPr="003C0BFE" w:rsidRDefault="00AB3A01" w:rsidP="00AB3A01">
      <w:pPr>
        <w:jc w:val="both"/>
        <w:rPr>
          <w:color w:val="000000"/>
          <w:lang w:val="sr-Cyrl-RS"/>
        </w:rPr>
      </w:pPr>
    </w:p>
    <w:p w14:paraId="321E815C" w14:textId="52469F52" w:rsidR="00AB3A01" w:rsidRPr="003C0BFE" w:rsidRDefault="00AB3A01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4859C3C0" w14:textId="77777777" w:rsidR="00AB3A01" w:rsidRPr="003C0BF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  <w:r w:rsidRPr="003C0BFE">
        <w:rPr>
          <w:i/>
          <w:iCs/>
          <w:color w:val="000000"/>
          <w:lang w:val="sr-Cyrl-RS"/>
        </w:rPr>
        <w:br w:type="page"/>
      </w:r>
    </w:p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870EB88" w:rsidR="00AB3A01" w:rsidRPr="003C0BFE" w:rsidRDefault="003C0BFE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 дана од дана пријема уредног захтева, у складу са чланом 105. Закона о лековима и медицинским средствима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58725293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8D2F39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8D2F39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6618DCC7" w:rsidR="003C0BFE" w:rsidRPr="003C0BFE" w:rsidRDefault="0067231A" w:rsidP="00194B07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9</w:t>
            </w:r>
            <w:r w:rsidR="00194B07">
              <w:rPr>
                <w:lang w:val="sr-Latn-RS" w:eastAsia="sr-Cyrl-RS"/>
              </w:rPr>
              <w:t>9</w:t>
            </w:r>
            <w:r w:rsidR="003C0BFE" w:rsidRPr="003C0BFE">
              <w:rPr>
                <w:lang w:val="sr-Cyrl-RS" w:eastAsia="sr-Cyrl-RS"/>
              </w:rPr>
              <w:t>.</w:t>
            </w:r>
            <w:r w:rsidR="00194B07">
              <w:rPr>
                <w:lang w:val="sr-Latn-RS" w:eastAsia="sr-Cyrl-RS"/>
              </w:rPr>
              <w:t>42</w:t>
            </w:r>
            <w:r>
              <w:rPr>
                <w:lang w:val="sr-Latn-RS" w:eastAsia="sr-Cyrl-RS"/>
              </w:rPr>
              <w:t>0</w:t>
            </w:r>
            <w:r w:rsidR="003C0BFE" w:rsidRPr="003C0BFE">
              <w:rPr>
                <w:lang w:val="sr-Cyrl-RS" w:eastAsia="sr-Cyrl-RS"/>
              </w:rPr>
              <w:t>,00</w:t>
            </w:r>
            <w:r w:rsidR="00AC462C">
              <w:rPr>
                <w:lang w:val="sr-Cyrl-RS" w:eastAsia="sr-Cyrl-RS"/>
              </w:rPr>
              <w:t xml:space="preserve">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57387159" w:rsidR="003C0BFE" w:rsidRPr="00E113EE" w:rsidRDefault="003C0BFE" w:rsidP="00E113EE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E113EE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E113EE">
              <w:rPr>
                <w:lang w:eastAsia="sr-Cyrl-RS"/>
              </w:rPr>
              <w:t>1190</w:t>
            </w:r>
            <w:bookmarkStart w:id="9" w:name="_GoBack"/>
            <w:bookmarkEnd w:id="9"/>
          </w:p>
        </w:tc>
      </w:tr>
      <w:tr w:rsidR="003C0BFE" w:rsidRPr="003C0BF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96822" w14:textId="77777777" w:rsidR="00E76DEE" w:rsidRDefault="00E76DEE" w:rsidP="004F2292">
      <w:r>
        <w:separator/>
      </w:r>
    </w:p>
  </w:endnote>
  <w:endnote w:type="continuationSeparator" w:id="0">
    <w:p w14:paraId="51CC6560" w14:textId="77777777" w:rsidR="00E76DEE" w:rsidRDefault="00E76DE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724BA674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113EE">
          <w:rPr>
            <w:noProof/>
            <w:sz w:val="20"/>
            <w:szCs w:val="20"/>
          </w:rPr>
          <w:t>5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C96B5" w14:textId="77777777" w:rsidR="00E76DEE" w:rsidRDefault="00E76DEE" w:rsidP="004F2292">
      <w:r>
        <w:separator/>
      </w:r>
    </w:p>
  </w:footnote>
  <w:footnote w:type="continuationSeparator" w:id="0">
    <w:p w14:paraId="63D81723" w14:textId="77777777" w:rsidR="00E76DEE" w:rsidRDefault="00E76DEE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7DDA1897" w:rsidR="00E1692F" w:rsidRPr="00E12617" w:rsidRDefault="004F2292" w:rsidP="00E1692F">
    <w:pPr>
      <w:jc w:val="right"/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04.00.0001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4A68D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1F0C"/>
    <w:rsid w:val="0003618B"/>
    <w:rsid w:val="00087CD3"/>
    <w:rsid w:val="000D6240"/>
    <w:rsid w:val="000D7BEA"/>
    <w:rsid w:val="00117133"/>
    <w:rsid w:val="001307F8"/>
    <w:rsid w:val="00141C75"/>
    <w:rsid w:val="00157B5F"/>
    <w:rsid w:val="00166A8A"/>
    <w:rsid w:val="00171FEA"/>
    <w:rsid w:val="001826A7"/>
    <w:rsid w:val="00194B07"/>
    <w:rsid w:val="001F099B"/>
    <w:rsid w:val="001F49AD"/>
    <w:rsid w:val="00217A8E"/>
    <w:rsid w:val="00222C78"/>
    <w:rsid w:val="0028325F"/>
    <w:rsid w:val="00295C2E"/>
    <w:rsid w:val="002A593E"/>
    <w:rsid w:val="002E4C3E"/>
    <w:rsid w:val="002E5EC4"/>
    <w:rsid w:val="002F09A8"/>
    <w:rsid w:val="002F7389"/>
    <w:rsid w:val="00300453"/>
    <w:rsid w:val="00335004"/>
    <w:rsid w:val="00370148"/>
    <w:rsid w:val="00372F35"/>
    <w:rsid w:val="00383DCC"/>
    <w:rsid w:val="003C0BFE"/>
    <w:rsid w:val="003D5333"/>
    <w:rsid w:val="003E048A"/>
    <w:rsid w:val="003E20DC"/>
    <w:rsid w:val="003E6325"/>
    <w:rsid w:val="00402855"/>
    <w:rsid w:val="00406503"/>
    <w:rsid w:val="00410BE8"/>
    <w:rsid w:val="0044155D"/>
    <w:rsid w:val="00447EEF"/>
    <w:rsid w:val="00450EB3"/>
    <w:rsid w:val="00455B68"/>
    <w:rsid w:val="00466FA4"/>
    <w:rsid w:val="00474FF4"/>
    <w:rsid w:val="0048176E"/>
    <w:rsid w:val="00496E30"/>
    <w:rsid w:val="004C1DAD"/>
    <w:rsid w:val="004C481D"/>
    <w:rsid w:val="004E308F"/>
    <w:rsid w:val="004F2292"/>
    <w:rsid w:val="00504D40"/>
    <w:rsid w:val="0057000E"/>
    <w:rsid w:val="00575382"/>
    <w:rsid w:val="00581F20"/>
    <w:rsid w:val="0058689D"/>
    <w:rsid w:val="00590C7A"/>
    <w:rsid w:val="005A0C80"/>
    <w:rsid w:val="005A677B"/>
    <w:rsid w:val="005B7589"/>
    <w:rsid w:val="005F2D79"/>
    <w:rsid w:val="005F6D23"/>
    <w:rsid w:val="0061389E"/>
    <w:rsid w:val="00626D8D"/>
    <w:rsid w:val="00627786"/>
    <w:rsid w:val="00633362"/>
    <w:rsid w:val="00634503"/>
    <w:rsid w:val="006400AC"/>
    <w:rsid w:val="00651521"/>
    <w:rsid w:val="0067231A"/>
    <w:rsid w:val="00685CB3"/>
    <w:rsid w:val="0069294A"/>
    <w:rsid w:val="006A3345"/>
    <w:rsid w:val="006A4E67"/>
    <w:rsid w:val="006B2959"/>
    <w:rsid w:val="006E0D3A"/>
    <w:rsid w:val="00716CAD"/>
    <w:rsid w:val="0075032A"/>
    <w:rsid w:val="00771106"/>
    <w:rsid w:val="00771FAF"/>
    <w:rsid w:val="007729EA"/>
    <w:rsid w:val="0078073C"/>
    <w:rsid w:val="007A4237"/>
    <w:rsid w:val="007B4B25"/>
    <w:rsid w:val="007D13D0"/>
    <w:rsid w:val="007D3913"/>
    <w:rsid w:val="007D77EC"/>
    <w:rsid w:val="008012C7"/>
    <w:rsid w:val="008132FD"/>
    <w:rsid w:val="00820FB8"/>
    <w:rsid w:val="00845D7D"/>
    <w:rsid w:val="00880D89"/>
    <w:rsid w:val="008A2730"/>
    <w:rsid w:val="008B2A42"/>
    <w:rsid w:val="008B3148"/>
    <w:rsid w:val="008C6E59"/>
    <w:rsid w:val="008D2F39"/>
    <w:rsid w:val="008F6EA5"/>
    <w:rsid w:val="009041F8"/>
    <w:rsid w:val="0091254C"/>
    <w:rsid w:val="009332F3"/>
    <w:rsid w:val="00942D31"/>
    <w:rsid w:val="009D4245"/>
    <w:rsid w:val="00A01923"/>
    <w:rsid w:val="00A16A0D"/>
    <w:rsid w:val="00A202D9"/>
    <w:rsid w:val="00A42A97"/>
    <w:rsid w:val="00A84140"/>
    <w:rsid w:val="00A964FB"/>
    <w:rsid w:val="00AB321D"/>
    <w:rsid w:val="00AB3A01"/>
    <w:rsid w:val="00AC462C"/>
    <w:rsid w:val="00AC555F"/>
    <w:rsid w:val="00B02C2A"/>
    <w:rsid w:val="00B23C00"/>
    <w:rsid w:val="00B31E1F"/>
    <w:rsid w:val="00B41D16"/>
    <w:rsid w:val="00B5280C"/>
    <w:rsid w:val="00B67EC5"/>
    <w:rsid w:val="00B76667"/>
    <w:rsid w:val="00B91A0E"/>
    <w:rsid w:val="00B972ED"/>
    <w:rsid w:val="00BA1111"/>
    <w:rsid w:val="00BF5C3C"/>
    <w:rsid w:val="00C46D94"/>
    <w:rsid w:val="00C52B56"/>
    <w:rsid w:val="00C53147"/>
    <w:rsid w:val="00C57F11"/>
    <w:rsid w:val="00C6446C"/>
    <w:rsid w:val="00C812FE"/>
    <w:rsid w:val="00C94574"/>
    <w:rsid w:val="00CB2511"/>
    <w:rsid w:val="00CE0213"/>
    <w:rsid w:val="00CE2E46"/>
    <w:rsid w:val="00CE63A7"/>
    <w:rsid w:val="00D63CB7"/>
    <w:rsid w:val="00D82D47"/>
    <w:rsid w:val="00D864E0"/>
    <w:rsid w:val="00DC1A28"/>
    <w:rsid w:val="00DC3B50"/>
    <w:rsid w:val="00E05416"/>
    <w:rsid w:val="00E110A8"/>
    <w:rsid w:val="00E113EE"/>
    <w:rsid w:val="00E12617"/>
    <w:rsid w:val="00E1692F"/>
    <w:rsid w:val="00E44100"/>
    <w:rsid w:val="00E45514"/>
    <w:rsid w:val="00E4699A"/>
    <w:rsid w:val="00E66578"/>
    <w:rsid w:val="00E76DEE"/>
    <w:rsid w:val="00E77681"/>
    <w:rsid w:val="00E81EEE"/>
    <w:rsid w:val="00EA5DAA"/>
    <w:rsid w:val="00EC35F3"/>
    <w:rsid w:val="00EC4D53"/>
    <w:rsid w:val="00EF0DE8"/>
    <w:rsid w:val="00F118F8"/>
    <w:rsid w:val="00F120EC"/>
    <w:rsid w:val="00F33496"/>
    <w:rsid w:val="00F4226F"/>
    <w:rsid w:val="00F42E0E"/>
    <w:rsid w:val="00F474BE"/>
    <w:rsid w:val="00F662DD"/>
    <w:rsid w:val="00F84165"/>
    <w:rsid w:val="00F93F52"/>
    <w:rsid w:val="00FD72B0"/>
    <w:rsid w:val="00FE15F0"/>
    <w:rsid w:val="00FE2EDB"/>
    <w:rsid w:val="00FE417A"/>
    <w:rsid w:val="00FE793D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2BDC-9941-4F7A-9E7A-3C443FF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3</cp:revision>
  <cp:lastPrinted>2021-09-28T08:15:00Z</cp:lastPrinted>
  <dcterms:created xsi:type="dcterms:W3CDTF">2025-01-13T07:50:00Z</dcterms:created>
  <dcterms:modified xsi:type="dcterms:W3CDTF">2025-01-13T07:51:00Z</dcterms:modified>
</cp:coreProperties>
</file>